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36" w:rsidRDefault="00555A36" w:rsidP="00555A36">
      <w:pPr>
        <w:widowControl w:val="0"/>
        <w:autoSpaceDE w:val="0"/>
        <w:autoSpaceDN w:val="0"/>
        <w:spacing w:before="170" w:after="0" w:line="256" w:lineRule="auto"/>
        <w:ind w:left="3523" w:right="683" w:hanging="1515"/>
        <w:rPr>
          <w:rFonts w:ascii="Gilroy" w:eastAsia="Times New Roman" w:hAnsi="Gilroy" w:cs="Times New Roman"/>
          <w:b/>
          <w:color w:val="231F20"/>
          <w:sz w:val="16"/>
          <w:lang w:val="en-US"/>
        </w:rPr>
      </w:pPr>
      <w:proofErr w:type="spellStart"/>
      <w:proofErr w:type="gram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Mūzika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.</w:t>
      </w:r>
      <w:proofErr w:type="gramEnd"/>
      <w:r w:rsidRPr="00555A36">
        <w:rPr>
          <w:rFonts w:ascii="Gilroy" w:eastAsia="Times New Roman" w:hAnsi="Gilroy" w:cs="Times New Roman"/>
          <w:b/>
          <w:color w:val="231F20"/>
          <w:spacing w:val="-8"/>
          <w:sz w:val="16"/>
          <w:lang w:val="en-US"/>
        </w:rPr>
        <w:t xml:space="preserve"> </w:t>
      </w:r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5.4.</w:t>
      </w:r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Ziemassvētki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.</w:t>
      </w:r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Kā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,</w:t>
      </w:r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dziedot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korī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gram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un</w:t>
      </w:r>
      <w:proofErr w:type="gramEnd"/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klausoties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kora</w:t>
      </w:r>
      <w:r w:rsidRPr="00555A36">
        <w:rPr>
          <w:rFonts w:ascii="Gilroy" w:eastAsia="Times New Roman" w:hAnsi="Gilroy" w:cs="Times New Roman"/>
          <w:b/>
          <w:color w:val="231F20"/>
          <w:spacing w:val="-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mūziku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,</w:t>
      </w:r>
      <w:r w:rsidRPr="00555A36">
        <w:rPr>
          <w:rFonts w:ascii="Gilroy" w:eastAsia="Times New Roman" w:hAnsi="Gilroy" w:cs="Times New Roman"/>
          <w:b/>
          <w:color w:val="231F20"/>
          <w:spacing w:val="-37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pacing w:val="-1"/>
          <w:sz w:val="16"/>
          <w:lang w:val="en-US"/>
        </w:rPr>
        <w:t>Ziemassvētkos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9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pacing w:val="-1"/>
          <w:sz w:val="16"/>
          <w:lang w:val="en-US"/>
        </w:rPr>
        <w:t>var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8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pacing w:val="-1"/>
          <w:sz w:val="16"/>
          <w:lang w:val="en-US"/>
        </w:rPr>
        <w:t>piedzīvot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9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dažādas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pacing w:val="-8"/>
          <w:sz w:val="16"/>
          <w:lang w:val="en-US"/>
        </w:rPr>
        <w:t xml:space="preserve"> </w:t>
      </w:r>
      <w:proofErr w:type="spellStart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noskaņas</w:t>
      </w:r>
      <w:proofErr w:type="spellEnd"/>
      <w:r w:rsidRPr="00555A36">
        <w:rPr>
          <w:rFonts w:ascii="Gilroy" w:eastAsia="Times New Roman" w:hAnsi="Gilroy" w:cs="Times New Roman"/>
          <w:b/>
          <w:color w:val="231F20"/>
          <w:sz w:val="16"/>
          <w:lang w:val="en-US"/>
        </w:rPr>
        <w:t>?</w:t>
      </w:r>
    </w:p>
    <w:p w:rsidR="00102C6C" w:rsidRPr="00555A36" w:rsidRDefault="00102C6C" w:rsidP="00555A36">
      <w:pPr>
        <w:widowControl w:val="0"/>
        <w:autoSpaceDE w:val="0"/>
        <w:autoSpaceDN w:val="0"/>
        <w:spacing w:before="170" w:after="0" w:line="256" w:lineRule="auto"/>
        <w:ind w:left="3523" w:right="683" w:hanging="1515"/>
        <w:rPr>
          <w:rFonts w:ascii="Gilroy" w:eastAsia="Times New Roman" w:hAnsi="Gilroy" w:cs="Times New Roman"/>
          <w:b/>
          <w:sz w:val="16"/>
          <w:lang w:val="en-US"/>
        </w:rPr>
      </w:pPr>
    </w:p>
    <w:p w:rsidR="00555A36" w:rsidRPr="00102C6C" w:rsidRDefault="00102C6C" w:rsidP="00102C6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Pārbaudes</w:t>
      </w:r>
      <w:proofErr w:type="spellEnd"/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darbs</w:t>
      </w:r>
      <w:proofErr w:type="spellEnd"/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5.</w:t>
      </w:r>
      <w:proofErr w:type="gramEnd"/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</w:t>
      </w:r>
      <w:r w:rsidRPr="00102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lasei</w:t>
      </w:r>
      <w:proofErr w:type="spellEnd"/>
      <w:proofErr w:type="gramEnd"/>
    </w:p>
    <w:p w:rsidR="00102C6C" w:rsidRPr="00555A36" w:rsidRDefault="00102C6C" w:rsidP="00102C6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55A36" w:rsidRPr="00102C6C" w:rsidRDefault="00555A36" w:rsidP="000246FD">
      <w:pPr>
        <w:widowControl w:val="0"/>
        <w:autoSpaceDE w:val="0"/>
        <w:autoSpaceDN w:val="0"/>
        <w:spacing w:after="0" w:line="240" w:lineRule="auto"/>
        <w:ind w:left="113"/>
        <w:jc w:val="center"/>
        <w:outlineLvl w:val="0"/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</w:pPr>
      <w:proofErr w:type="gramStart"/>
      <w:r w:rsidRPr="00555A36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>Kora</w:t>
      </w:r>
      <w:r w:rsidRPr="00555A36">
        <w:rPr>
          <w:rFonts w:ascii="Gilroy" w:eastAsia="Gilroy" w:hAnsi="Gilroy" w:cs="Gilroy"/>
          <w:b/>
          <w:bCs/>
          <w:color w:val="231F20"/>
          <w:spacing w:val="14"/>
          <w:sz w:val="28"/>
          <w:szCs w:val="28"/>
          <w:lang w:val="en-US"/>
        </w:rPr>
        <w:t xml:space="preserve"> </w:t>
      </w:r>
      <w:proofErr w:type="spellStart"/>
      <w:r w:rsidRPr="00555A36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>partitūru</w:t>
      </w:r>
      <w:proofErr w:type="spellEnd"/>
      <w:r w:rsidRPr="00555A36">
        <w:rPr>
          <w:rFonts w:ascii="Gilroy" w:eastAsia="Gilroy" w:hAnsi="Gilroy" w:cs="Gilroy"/>
          <w:b/>
          <w:bCs/>
          <w:color w:val="231F20"/>
          <w:spacing w:val="14"/>
          <w:sz w:val="28"/>
          <w:szCs w:val="28"/>
          <w:lang w:val="en-US"/>
        </w:rPr>
        <w:t xml:space="preserve"> </w:t>
      </w:r>
      <w:proofErr w:type="spellStart"/>
      <w:r w:rsidRPr="00555A36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>iepazīšana</w:t>
      </w:r>
      <w:proofErr w:type="spellEnd"/>
      <w:r w:rsidR="000246FD" w:rsidRPr="00102C6C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>.</w:t>
      </w:r>
      <w:proofErr w:type="gramEnd"/>
      <w:r w:rsidR="00EE0E87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 xml:space="preserve"> </w:t>
      </w:r>
      <w:proofErr w:type="spellStart"/>
      <w:r w:rsidR="00EE0E87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>Mūzikas</w:t>
      </w:r>
      <w:proofErr w:type="spellEnd"/>
      <w:r w:rsidR="00EE0E87">
        <w:rPr>
          <w:rFonts w:ascii="Gilroy" w:eastAsia="Gilroy" w:hAnsi="Gilroy" w:cs="Gilroy"/>
          <w:b/>
          <w:bCs/>
          <w:color w:val="231F20"/>
          <w:sz w:val="28"/>
          <w:szCs w:val="28"/>
          <w:lang w:val="en-US"/>
        </w:rPr>
        <w:t xml:space="preserve"> klausīšanās.</w:t>
      </w:r>
      <w:bookmarkStart w:id="0" w:name="_GoBack"/>
      <w:bookmarkEnd w:id="0"/>
    </w:p>
    <w:p w:rsidR="000246FD" w:rsidRDefault="000246FD" w:rsidP="000246FD">
      <w:pPr>
        <w:widowControl w:val="0"/>
        <w:autoSpaceDE w:val="0"/>
        <w:autoSpaceDN w:val="0"/>
        <w:spacing w:after="0" w:line="240" w:lineRule="auto"/>
        <w:ind w:left="113"/>
        <w:jc w:val="center"/>
        <w:outlineLvl w:val="0"/>
        <w:rPr>
          <w:rFonts w:ascii="Gilroy" w:eastAsia="Gilroy" w:hAnsi="Gilroy" w:cs="Gilroy"/>
          <w:b/>
          <w:bCs/>
          <w:color w:val="231F20"/>
          <w:sz w:val="32"/>
          <w:szCs w:val="32"/>
          <w:lang w:val="en-US"/>
        </w:rPr>
      </w:pPr>
    </w:p>
    <w:p w:rsidR="000246FD" w:rsidRDefault="000246FD" w:rsidP="000246FD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Gilroy" w:eastAsia="Gilroy" w:hAnsi="Gilroy" w:cs="Gilroy"/>
          <w:b/>
          <w:bCs/>
          <w:sz w:val="24"/>
          <w:szCs w:val="24"/>
          <w:lang w:val="en-US"/>
        </w:rPr>
      </w:pPr>
      <w:r w:rsidRPr="000246FD">
        <w:rPr>
          <w:rFonts w:ascii="Gilroy" w:eastAsia="Gilroy" w:hAnsi="Gilroy" w:cs="Gilroy"/>
          <w:b/>
          <w:bCs/>
          <w:sz w:val="24"/>
          <w:szCs w:val="24"/>
          <w:lang w:val="en-US"/>
        </w:rPr>
        <w:t xml:space="preserve">1. </w:t>
      </w:r>
      <w:proofErr w:type="spellStart"/>
      <w:r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>Izpēti</w:t>
      </w:r>
      <w:proofErr w:type="spellEnd"/>
      <w:r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F4F1E"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>dziesmas</w:t>
      </w:r>
      <w:proofErr w:type="spellEnd"/>
      <w:r w:rsidR="005F4F1E"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 xml:space="preserve"> </w:t>
      </w:r>
      <w:r w:rsidR="00FF5E6D"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 xml:space="preserve">kora </w:t>
      </w:r>
      <w:proofErr w:type="spellStart"/>
      <w:r w:rsidR="00FF5E6D"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>partitūru</w:t>
      </w:r>
      <w:proofErr w:type="spellEnd"/>
      <w:r w:rsidRPr="005F4F1E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>!</w:t>
      </w:r>
      <w:r w:rsidR="000C3005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0C3005">
        <w:rPr>
          <w:rFonts w:ascii="Times New Roman" w:eastAsia="Gilroy" w:hAnsi="Times New Roman" w:cs="Times New Roman"/>
          <w:b/>
          <w:bCs/>
          <w:sz w:val="24"/>
          <w:szCs w:val="24"/>
          <w:lang w:val="en-US"/>
        </w:rPr>
        <w:t>(7 p.)</w:t>
      </w:r>
      <w:proofErr w:type="gramEnd"/>
    </w:p>
    <w:p w:rsidR="00FF5E6D" w:rsidRPr="00555A36" w:rsidRDefault="00FF5E6D" w:rsidP="000246FD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Gilroy" w:eastAsia="Gilroy" w:hAnsi="Gilroy" w:cs="Gilroy"/>
          <w:b/>
          <w:bCs/>
          <w:sz w:val="24"/>
          <w:szCs w:val="24"/>
          <w:lang w:val="en-US"/>
        </w:rPr>
      </w:pPr>
    </w:p>
    <w:p w:rsidR="000246FD" w:rsidRPr="000246FD" w:rsidRDefault="000246FD" w:rsidP="00FF5E6D">
      <w:pPr>
        <w:widowControl w:val="0"/>
        <w:tabs>
          <w:tab w:val="left" w:pos="56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Dziesmas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nosaukums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  <w:r w:rsidRPr="000246F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en-US"/>
        </w:rPr>
        <w:t xml:space="preserve"> </w:t>
      </w:r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_________________________________________________</w:t>
      </w:r>
    </w:p>
    <w:p w:rsidR="00FF5E6D" w:rsidRDefault="00FF5E6D" w:rsidP="000246FD">
      <w:pPr>
        <w:widowControl w:val="0"/>
        <w:tabs>
          <w:tab w:val="left" w:pos="5660"/>
        </w:tabs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Cs w:val="26"/>
          <w:lang w:val="en-US"/>
        </w:rPr>
      </w:pPr>
    </w:p>
    <w:p w:rsidR="000246FD" w:rsidRDefault="000246FD" w:rsidP="00FF5E6D">
      <w:pPr>
        <w:widowControl w:val="0"/>
        <w:tabs>
          <w:tab w:val="left" w:pos="56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  <w:lang w:val="en-US"/>
        </w:rPr>
      </w:pP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Dziesmas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autors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  <w:r w:rsidRPr="000246F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en-US"/>
        </w:rPr>
        <w:t xml:space="preserve"> </w:t>
      </w:r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____________________________________________________</w:t>
      </w:r>
    </w:p>
    <w:p w:rsidR="00FF5E6D" w:rsidRPr="000246FD" w:rsidRDefault="00FF5E6D" w:rsidP="000246FD">
      <w:pPr>
        <w:widowControl w:val="0"/>
        <w:tabs>
          <w:tab w:val="left" w:pos="5660"/>
        </w:tabs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F5E6D" w:rsidRDefault="000246F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  <w:lang w:val="en-US"/>
        </w:rPr>
      </w:pP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Raksturo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saviem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vārdiem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dziesmas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dinamiku</w:t>
      </w:r>
      <w:proofErr w:type="spellEnd"/>
      <w:proofErr w:type="gram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!</w:t>
      </w:r>
      <w:r w:rsidR="00FF5E6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en-US"/>
        </w:rPr>
        <w:t>_</w:t>
      </w:r>
      <w:proofErr w:type="gramEnd"/>
      <w:r w:rsidR="00FF5E6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en-US"/>
        </w:rPr>
        <w:t>_____________________________</w:t>
      </w:r>
    </w:p>
    <w:p w:rsidR="00FF5E6D" w:rsidRDefault="00FF5E6D" w:rsidP="000246FD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FF5E6D" w:rsidRDefault="000246F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proofErr w:type="gram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Kāda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atslēga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/as</w:t>
      </w:r>
      <w:r w:rsidRPr="000246FD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tiek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lietota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/as</w:t>
      </w:r>
      <w:r w:rsidRPr="000246FD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nošu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sistēmas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en-US"/>
        </w:rPr>
        <w:t xml:space="preserve"> </w:t>
      </w:r>
      <w:proofErr w:type="spellStart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sākumā</w:t>
      </w:r>
      <w:proofErr w:type="spellEnd"/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?</w:t>
      </w:r>
      <w:proofErr w:type="gramEnd"/>
      <w:r w:rsidRPr="000246F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en-US"/>
        </w:rPr>
        <w:t xml:space="preserve"> </w:t>
      </w:r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  <w:lang w:val="en-US"/>
        </w:rPr>
        <w:t xml:space="preserve"> </w:t>
      </w:r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  <w:lang w:val="en-US"/>
        </w:rPr>
        <w:tab/>
      </w:r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  <w:lang w:val="en-US"/>
        </w:rPr>
        <w:tab/>
      </w:r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</w:t>
      </w:r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</w:p>
    <w:p w:rsidR="00FF5E6D" w:rsidRDefault="000246F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0246F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  </w:t>
      </w:r>
    </w:p>
    <w:p w:rsidR="00FF5E6D" w:rsidRDefault="00FF5E6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Dziesmas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n-US"/>
        </w:rPr>
        <w:t xml:space="preserve">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taktsmērs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en-US"/>
        </w:rPr>
        <w:t xml:space="preserve">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ir</w:t>
      </w:r>
      <w:proofErr w:type="spellEnd"/>
      <w:proofErr w:type="gram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________________________________________________</w:t>
      </w:r>
    </w:p>
    <w:p w:rsidR="00FF5E6D" w:rsidRDefault="00FF5E6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FF5E6D" w:rsidRDefault="000246F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Dziesmas</w:t>
      </w:r>
      <w:proofErr w:type="spellEnd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tonalitāte</w:t>
      </w:r>
      <w:proofErr w:type="spellEnd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ir</w:t>
      </w:r>
      <w:proofErr w:type="spellEnd"/>
      <w:r w:rsidR="00FF5E6D"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: </w:t>
      </w:r>
      <w:r w:rsid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_________________________________________________</w:t>
      </w:r>
    </w:p>
    <w:p w:rsidR="00FF5E6D" w:rsidRDefault="00FF5E6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FA4FAE" w:rsidRDefault="00FF5E6D" w:rsidP="00FF5E6D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proofErr w:type="gram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Kas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tavuprāt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izpildīs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dziesmu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?</w:t>
      </w:r>
      <w:proofErr w:type="gram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(Kora </w:t>
      </w:r>
      <w:proofErr w:type="spellStart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veids</w:t>
      </w:r>
      <w:proofErr w:type="spellEnd"/>
      <w:r w:rsidRPr="00FF5E6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_________________________________</w:t>
      </w:r>
    </w:p>
    <w:p w:rsidR="005F4F1E" w:rsidRDefault="005F4F1E" w:rsidP="00FF5E6D">
      <w:pPr>
        <w:spacing w:after="0" w:line="240" w:lineRule="auto"/>
        <w:ind w:left="-567" w:right="-567" w:firstLine="567"/>
        <w:rPr>
          <w:sz w:val="24"/>
          <w:szCs w:val="24"/>
        </w:rPr>
      </w:pP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D1DB9" w:rsidRDefault="002D1DB9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5F4F1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>Izpēti</w:t>
      </w:r>
      <w:proofErr w:type="spellEnd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kora </w:t>
      </w:r>
      <w:proofErr w:type="spellStart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partitūru</w:t>
      </w:r>
      <w:proofErr w:type="spellEnd"/>
      <w:r w:rsidRPr="005F4F1E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  <w:r w:rsidR="000C30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0C3005">
        <w:rPr>
          <w:rFonts w:ascii="Times New Roman" w:hAnsi="Times New Roman" w:cs="Times New Roman"/>
          <w:b/>
          <w:bCs/>
          <w:sz w:val="24"/>
          <w:szCs w:val="24"/>
          <w:lang w:val="en-US"/>
        </w:rPr>
        <w:t>(7 p.)</w:t>
      </w:r>
      <w:proofErr w:type="gramEnd"/>
    </w:p>
    <w:p w:rsidR="005F4F1E" w:rsidRPr="005F4F1E" w:rsidRDefault="005F4F1E" w:rsidP="005F4F1E">
      <w:pPr>
        <w:spacing w:after="0" w:line="240" w:lineRule="auto"/>
        <w:ind w:left="-567" w:right="-567" w:firstLine="567"/>
        <w:rPr>
          <w:b/>
          <w:bCs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nosaukums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autors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Raksturo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saviem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vārdiem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dinamiku</w:t>
      </w:r>
      <w:proofErr w:type="spellEnd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!_</w:t>
      </w:r>
      <w:proofErr w:type="gramEnd"/>
      <w:r w:rsidRPr="005F4F1E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Kāda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atslēga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/as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lietota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/as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nošu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sistēmas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sākumā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F1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F4F1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F4F1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taktsmērs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5F4F1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tonalitāte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tavuprāt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izpildīs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dziesmu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(Kora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veids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>)_________________________________</w:t>
      </w: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D1DB9" w:rsidRDefault="002D1DB9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Default="005F4F1E" w:rsidP="002D1DB9">
      <w:pPr>
        <w:spacing w:after="0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5F4F1E">
        <w:rPr>
          <w:b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Izpēti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Lūses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aranžēto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Altmaņa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dziesmas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partitūru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Priecīgus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Ziemassvētkus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”!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Salīdzini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divām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iepriekš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aplūkotajām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partitūrām</w:t>
      </w:r>
      <w:proofErr w:type="spellEnd"/>
      <w:r w:rsidRPr="005F4F1E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C3005" w:rsidRPr="00102C6C">
        <w:rPr>
          <w:rFonts w:ascii="Times New Roman" w:hAnsi="Times New Roman" w:cs="Times New Roman"/>
          <w:b/>
          <w:sz w:val="24"/>
          <w:szCs w:val="24"/>
          <w:lang w:val="en-US"/>
        </w:rPr>
        <w:t>(4 p.)</w:t>
      </w:r>
      <w:proofErr w:type="gramEnd"/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Raksturo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kādas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atšķirības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redzi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šajā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partitūrā</w:t>
      </w:r>
      <w:proofErr w:type="spellEnd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Kādi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jauni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elementi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nākuši</w:t>
      </w:r>
      <w:proofErr w:type="spellEnd"/>
      <w:r w:rsidRPr="005F4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F1E">
        <w:rPr>
          <w:rFonts w:ascii="Times New Roman" w:hAnsi="Times New Roman" w:cs="Times New Roman"/>
          <w:sz w:val="24"/>
          <w:szCs w:val="24"/>
          <w:lang w:val="en-US"/>
        </w:rPr>
        <w:t>klāt</w:t>
      </w:r>
      <w:proofErr w:type="spellEnd"/>
      <w:proofErr w:type="gramStart"/>
      <w:r w:rsidRPr="005F4F1E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5F4F1E" w:rsidRPr="005F4F1E" w:rsidRDefault="005F4F1E" w:rsidP="005F4F1E">
      <w:pPr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1DB9" w:rsidRDefault="002D1DB9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F4F1E" w:rsidRDefault="005F4F1E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  <w:r w:rsidRPr="005F4F1E">
        <w:rPr>
          <w:rFonts w:ascii="Times New Roman" w:hAnsi="Times New Roman" w:cs="Times New Roman"/>
          <w:b/>
          <w:sz w:val="24"/>
          <w:szCs w:val="24"/>
        </w:rPr>
        <w:t>4. Klausies ierakstus un nosaki koru veidus</w:t>
      </w:r>
      <w:r w:rsidR="000C3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300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02C6C">
        <w:rPr>
          <w:rFonts w:ascii="Times New Roman" w:hAnsi="Times New Roman" w:cs="Times New Roman"/>
          <w:b/>
          <w:sz w:val="24"/>
          <w:szCs w:val="24"/>
        </w:rPr>
        <w:t>8 p.)</w:t>
      </w:r>
    </w:p>
    <w:p w:rsidR="002D1DB9" w:rsidRPr="002D1DB9" w:rsidRDefault="002D1DB9" w:rsidP="002D1DB9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985"/>
        <w:gridCol w:w="855"/>
        <w:gridCol w:w="846"/>
        <w:gridCol w:w="851"/>
        <w:gridCol w:w="816"/>
        <w:gridCol w:w="743"/>
        <w:gridCol w:w="851"/>
        <w:gridCol w:w="850"/>
        <w:gridCol w:w="675"/>
      </w:tblGrid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B9">
              <w:rPr>
                <w:rFonts w:ascii="Times New Roman" w:hAnsi="Times New Roman"/>
                <w:b/>
                <w:sz w:val="24"/>
                <w:szCs w:val="24"/>
              </w:rPr>
              <w:t>Kora veids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1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2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3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4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5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6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7</w:t>
            </w:r>
            <w:r w:rsidR="00102C6C">
              <w:rPr>
                <w:sz w:val="28"/>
                <w:szCs w:val="28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8</w:t>
            </w:r>
            <w:r w:rsidR="00102C6C">
              <w:rPr>
                <w:sz w:val="28"/>
                <w:szCs w:val="28"/>
              </w:rPr>
              <w:t>.</w:t>
            </w: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 xml:space="preserve">Meiteņu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 xml:space="preserve">Zēnu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Jauktais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Sieviešu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 xml:space="preserve">Vīru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jc w:val="center"/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Kā dzied?</w:t>
            </w: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  <w:r w:rsidRPr="002D1DB9">
              <w:rPr>
                <w:sz w:val="28"/>
                <w:szCs w:val="28"/>
              </w:rPr>
              <w:t>Ar pavadījumu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  <w:tr w:rsidR="002D1DB9" w:rsidRPr="002D1DB9" w:rsidTr="000C30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B9" w:rsidRPr="002D1DB9" w:rsidRDefault="000C3005" w:rsidP="002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2D1DB9" w:rsidRPr="002D1DB9">
              <w:rPr>
                <w:sz w:val="28"/>
                <w:szCs w:val="28"/>
              </w:rPr>
              <w:t xml:space="preserve"> </w:t>
            </w:r>
            <w:proofErr w:type="spellStart"/>
            <w:r w:rsidR="002D1DB9" w:rsidRPr="002D1DB9">
              <w:rPr>
                <w:sz w:val="28"/>
                <w:szCs w:val="28"/>
              </w:rPr>
              <w:t>cap</w:t>
            </w:r>
            <w:r>
              <w:rPr>
                <w:sz w:val="28"/>
                <w:szCs w:val="28"/>
              </w:rPr>
              <w:t>p</w:t>
            </w:r>
            <w:r w:rsidR="002D1DB9" w:rsidRPr="002D1DB9">
              <w:rPr>
                <w:sz w:val="28"/>
                <w:szCs w:val="28"/>
              </w:rPr>
              <w:t>ella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9" w:rsidRPr="002D1DB9" w:rsidRDefault="002D1DB9" w:rsidP="002D1DB9">
            <w:pPr>
              <w:rPr>
                <w:sz w:val="28"/>
                <w:szCs w:val="28"/>
              </w:rPr>
            </w:pPr>
          </w:p>
        </w:tc>
      </w:tr>
    </w:tbl>
    <w:p w:rsidR="000C3005" w:rsidRPr="000C3005" w:rsidRDefault="000C3005" w:rsidP="000C3005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3005" w:rsidRPr="000C3005" w:rsidRDefault="000C3005" w:rsidP="000C3005">
      <w:pPr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0C3005">
        <w:rPr>
          <w:rFonts w:ascii="Times New Roman" w:eastAsia="Calibri" w:hAnsi="Times New Roman" w:cs="Times New Roman"/>
          <w:b/>
          <w:sz w:val="24"/>
          <w:szCs w:val="24"/>
        </w:rPr>
        <w:t>Saviem vārdiem raksturo kora skanējumus</w:t>
      </w:r>
      <w:r w:rsidR="00102C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02C6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102C6C">
        <w:rPr>
          <w:rFonts w:ascii="Times New Roman" w:eastAsia="Calibri" w:hAnsi="Times New Roman" w:cs="Times New Roman"/>
          <w:b/>
          <w:sz w:val="24"/>
          <w:szCs w:val="24"/>
        </w:rPr>
        <w:t>5 p.)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0C3005" w:rsidRPr="000C3005" w:rsidTr="000C30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05" w:rsidRPr="000C3005" w:rsidRDefault="000C3005" w:rsidP="000C3005">
            <w:pPr>
              <w:rPr>
                <w:rFonts w:ascii="Times New Roman" w:hAnsi="Times New Roman"/>
                <w:sz w:val="24"/>
                <w:szCs w:val="24"/>
              </w:rPr>
            </w:pPr>
            <w:r w:rsidRPr="000C3005">
              <w:rPr>
                <w:rFonts w:ascii="Times New Roman" w:hAnsi="Times New Roman"/>
                <w:sz w:val="24"/>
                <w:szCs w:val="24"/>
              </w:rPr>
              <w:t>Jauktais koris skan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</w:tc>
      </w:tr>
      <w:tr w:rsidR="000C3005" w:rsidRPr="000C3005" w:rsidTr="000C30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05" w:rsidRPr="000C3005" w:rsidRDefault="000C3005" w:rsidP="000C3005">
            <w:pPr>
              <w:rPr>
                <w:rFonts w:ascii="Times New Roman" w:hAnsi="Times New Roman"/>
                <w:sz w:val="24"/>
                <w:szCs w:val="24"/>
              </w:rPr>
            </w:pPr>
            <w:r w:rsidRPr="000C3005">
              <w:rPr>
                <w:rFonts w:ascii="Times New Roman" w:hAnsi="Times New Roman"/>
                <w:sz w:val="24"/>
                <w:szCs w:val="24"/>
              </w:rPr>
              <w:t>Sieviešu koris skan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</w:tc>
      </w:tr>
      <w:tr w:rsidR="000C3005" w:rsidRPr="000C3005" w:rsidTr="000C30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05" w:rsidRPr="000C3005" w:rsidRDefault="000C3005" w:rsidP="000C3005">
            <w:pPr>
              <w:rPr>
                <w:rFonts w:ascii="Times New Roman" w:hAnsi="Times New Roman"/>
                <w:sz w:val="24"/>
                <w:szCs w:val="24"/>
              </w:rPr>
            </w:pPr>
            <w:r w:rsidRPr="000C3005">
              <w:rPr>
                <w:rFonts w:ascii="Times New Roman" w:hAnsi="Times New Roman"/>
                <w:sz w:val="24"/>
                <w:szCs w:val="24"/>
              </w:rPr>
              <w:t>Vīru koris skan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</w:tc>
      </w:tr>
      <w:tr w:rsidR="000C3005" w:rsidRPr="000C3005" w:rsidTr="000C30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05" w:rsidRPr="000C3005" w:rsidRDefault="000C3005" w:rsidP="000C3005">
            <w:pPr>
              <w:rPr>
                <w:rFonts w:ascii="Times New Roman" w:hAnsi="Times New Roman"/>
                <w:sz w:val="24"/>
                <w:szCs w:val="24"/>
              </w:rPr>
            </w:pPr>
            <w:r w:rsidRPr="000C3005">
              <w:rPr>
                <w:rFonts w:ascii="Times New Roman" w:hAnsi="Times New Roman"/>
                <w:sz w:val="24"/>
                <w:szCs w:val="24"/>
              </w:rPr>
              <w:t>Zēnu koris skan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</w:tc>
      </w:tr>
      <w:tr w:rsidR="000C3005" w:rsidRPr="000C3005" w:rsidTr="000C30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05" w:rsidRPr="000C3005" w:rsidRDefault="000C3005" w:rsidP="000C3005">
            <w:pPr>
              <w:rPr>
                <w:rFonts w:ascii="Times New Roman" w:hAnsi="Times New Roman"/>
                <w:sz w:val="24"/>
                <w:szCs w:val="24"/>
              </w:rPr>
            </w:pPr>
            <w:r w:rsidRPr="000C3005">
              <w:rPr>
                <w:rFonts w:ascii="Times New Roman" w:hAnsi="Times New Roman"/>
                <w:sz w:val="24"/>
                <w:szCs w:val="24"/>
              </w:rPr>
              <w:t>Meiteņu koris skan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  <w:p w:rsidR="000C3005" w:rsidRPr="000C3005" w:rsidRDefault="000C3005" w:rsidP="000C3005">
            <w:pPr>
              <w:rPr>
                <w:sz w:val="24"/>
                <w:szCs w:val="24"/>
              </w:rPr>
            </w:pPr>
          </w:p>
        </w:tc>
      </w:tr>
    </w:tbl>
    <w:p w:rsidR="005F4F1E" w:rsidRPr="005F4F1E" w:rsidRDefault="005F4F1E" w:rsidP="00FF5E6D">
      <w:pPr>
        <w:spacing w:after="0" w:line="240" w:lineRule="auto"/>
        <w:ind w:left="-567" w:right="-567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5F4F1E" w:rsidRPr="005F4F1E" w:rsidSect="000246FD">
      <w:footerReference w:type="default" r:id="rId7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7A" w:rsidRDefault="0015207A">
      <w:pPr>
        <w:spacing w:after="0" w:line="240" w:lineRule="auto"/>
      </w:pPr>
      <w:r>
        <w:separator/>
      </w:r>
    </w:p>
  </w:endnote>
  <w:endnote w:type="continuationSeparator" w:id="0">
    <w:p w:rsidR="0015207A" w:rsidRDefault="0015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ilroy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B" w:rsidRDefault="0015207A">
    <w:pPr>
      <w:pStyle w:val="Pamattekst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7A" w:rsidRDefault="0015207A">
      <w:pPr>
        <w:spacing w:after="0" w:line="240" w:lineRule="auto"/>
      </w:pPr>
      <w:r>
        <w:separator/>
      </w:r>
    </w:p>
  </w:footnote>
  <w:footnote w:type="continuationSeparator" w:id="0">
    <w:p w:rsidR="0015207A" w:rsidRDefault="0015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36"/>
    <w:rsid w:val="000246FD"/>
    <w:rsid w:val="000C3005"/>
    <w:rsid w:val="00102C6C"/>
    <w:rsid w:val="0015207A"/>
    <w:rsid w:val="002D1DB9"/>
    <w:rsid w:val="00555A36"/>
    <w:rsid w:val="005F4F1E"/>
    <w:rsid w:val="00EE0E87"/>
    <w:rsid w:val="00FA4F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4F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555A3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55A36"/>
  </w:style>
  <w:style w:type="paragraph" w:styleId="Sarakstarindkopa">
    <w:name w:val="List Paragraph"/>
    <w:basedOn w:val="Parasts"/>
    <w:uiPriority w:val="34"/>
    <w:qFormat/>
    <w:rsid w:val="00FF5E6D"/>
    <w:pPr>
      <w:ind w:left="720"/>
      <w:contextualSpacing/>
    </w:pPr>
  </w:style>
  <w:style w:type="table" w:styleId="Reatabula">
    <w:name w:val="Table Grid"/>
    <w:basedOn w:val="Parastatabula"/>
    <w:uiPriority w:val="59"/>
    <w:rsid w:val="002D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4F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555A3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55A36"/>
  </w:style>
  <w:style w:type="paragraph" w:styleId="Sarakstarindkopa">
    <w:name w:val="List Paragraph"/>
    <w:basedOn w:val="Parasts"/>
    <w:uiPriority w:val="34"/>
    <w:qFormat/>
    <w:rsid w:val="00FF5E6D"/>
    <w:pPr>
      <w:ind w:left="720"/>
      <w:contextualSpacing/>
    </w:pPr>
  </w:style>
  <w:style w:type="table" w:styleId="Reatabula">
    <w:name w:val="Table Grid"/>
    <w:basedOn w:val="Parastatabula"/>
    <w:uiPriority w:val="59"/>
    <w:rsid w:val="002D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Agnija Kozlovska</dc:creator>
  <cp:lastModifiedBy>Agnija Kozlovska</cp:lastModifiedBy>
  <cp:revision>3</cp:revision>
  <dcterms:created xsi:type="dcterms:W3CDTF">2022-12-11T15:30:00Z</dcterms:created>
  <dcterms:modified xsi:type="dcterms:W3CDTF">2022-12-11T16:41:00Z</dcterms:modified>
</cp:coreProperties>
</file>